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71025050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71025050_400-01-02-Ta26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Energetische Sanierung Gebäude AB - Heizungsarbeiten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